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56986" w:rsidRDefault="0084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986" w:rsidRDefault="008432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056986" w:rsidRDefault="008432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056986" w:rsidRDefault="008432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Дубенського району Рівненської області</w:t>
      </w:r>
    </w:p>
    <w:p w:rsidR="00056986" w:rsidRDefault="008432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(89 сесія 8 скликання)</w:t>
      </w:r>
    </w:p>
    <w:p w:rsidR="00056986" w:rsidRDefault="0005698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056986" w:rsidRDefault="008432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056986" w:rsidRDefault="00056986">
      <w:pPr>
        <w:tabs>
          <w:tab w:val="left" w:pos="5315"/>
        </w:tabs>
        <w:rPr>
          <w:bCs/>
          <w:color w:val="000000"/>
          <w:sz w:val="28"/>
          <w:szCs w:val="28"/>
          <w:lang w:val="uk-UA"/>
        </w:rPr>
      </w:pPr>
    </w:p>
    <w:p w:rsidR="00056986" w:rsidRDefault="00843256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  </w:t>
      </w:r>
      <w:r>
        <w:rPr>
          <w:bCs/>
          <w:sz w:val="28"/>
          <w:szCs w:val="28"/>
          <w:lang w:val="uk-UA"/>
        </w:rPr>
        <w:t>№ ________</w:t>
      </w:r>
    </w:p>
    <w:p w:rsidR="00056986" w:rsidRDefault="00056986">
      <w:pPr>
        <w:rPr>
          <w:sz w:val="28"/>
          <w:szCs w:val="28"/>
          <w:lang w:val="uk-UA"/>
        </w:rPr>
      </w:pPr>
    </w:p>
    <w:p w:rsidR="00056986" w:rsidRDefault="00056986">
      <w:pPr>
        <w:jc w:val="center"/>
        <w:rPr>
          <w:sz w:val="28"/>
          <w:szCs w:val="28"/>
          <w:lang w:val="uk-UA"/>
        </w:rPr>
      </w:pPr>
    </w:p>
    <w:p w:rsidR="00033A26" w:rsidRDefault="00843256" w:rsidP="00873411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з нормативної грошової оцінки земельної ділянки</w:t>
      </w:r>
      <w:r w:rsidR="00070227">
        <w:rPr>
          <w:sz w:val="28"/>
          <w:szCs w:val="28"/>
          <w:lang w:val="uk-UA"/>
        </w:rPr>
        <w:t xml:space="preserve"> (кадастровий номер 5623887600:04:012:1297)</w:t>
      </w:r>
      <w:r>
        <w:rPr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енергії </w:t>
      </w:r>
    </w:p>
    <w:p w:rsidR="00056986" w:rsidRDefault="00843256" w:rsidP="00873411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Млинівської селищної </w:t>
      </w:r>
    </w:p>
    <w:p w:rsidR="00056986" w:rsidRDefault="00873411" w:rsidP="00873411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lang w:val="uk-UA"/>
        </w:rPr>
        <w:t>територіальної громади Дубенського району Рівненської області</w:t>
      </w:r>
    </w:p>
    <w:p w:rsidR="00033A26" w:rsidRDefault="00033A26">
      <w:pPr>
        <w:shd w:val="clear" w:color="auto" w:fill="FFFFFF"/>
        <w:ind w:right="5386"/>
        <w:rPr>
          <w:sz w:val="28"/>
          <w:szCs w:val="28"/>
          <w:lang w:val="uk-UA"/>
        </w:rPr>
      </w:pPr>
    </w:p>
    <w:p w:rsidR="00056986" w:rsidRDefault="00056986">
      <w:pPr>
        <w:shd w:val="clear" w:color="auto" w:fill="FFFFFF"/>
        <w:tabs>
          <w:tab w:val="left" w:pos="709"/>
        </w:tabs>
        <w:ind w:right="-1"/>
        <w:rPr>
          <w:sz w:val="28"/>
          <w:szCs w:val="28"/>
          <w:lang w:val="uk-UA"/>
        </w:rPr>
      </w:pPr>
    </w:p>
    <w:p w:rsidR="00056986" w:rsidRDefault="00843256">
      <w:pPr>
        <w:shd w:val="clear" w:color="auto" w:fill="FFFFFF"/>
        <w:tabs>
          <w:tab w:val="left" w:pos="9638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звернення приватного підприємства «</w:t>
      </w:r>
      <w:proofErr w:type="spellStart"/>
      <w:r>
        <w:rPr>
          <w:sz w:val="28"/>
          <w:szCs w:val="28"/>
          <w:lang w:val="uk-UA"/>
        </w:rPr>
        <w:t>Ставищенський</w:t>
      </w:r>
      <w:proofErr w:type="spellEnd"/>
      <w:r>
        <w:rPr>
          <w:sz w:val="28"/>
          <w:szCs w:val="28"/>
          <w:lang w:val="uk-UA"/>
        </w:rPr>
        <w:t xml:space="preserve"> землевпорядний Центр» від 17.07.2026 № 183 про затвердження технічної документації з нормативної грошової оцінки земельної ділянки для розміщення, будівництва, експлуатації та обслуговування будівель і споруд об’єктів передачі електричної енергії на території Млинівської селищної </w:t>
      </w:r>
      <w:r w:rsidR="0040178E">
        <w:rPr>
          <w:sz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 Дубенського району Рівненської області, керуючись пунктом 34 частини першої статті 26, статтею 59 Закону України «Про місцеве самоврядування в Україні», статтею 12 Земельного кодексу України, статтею 23 Закону України «Про оцінку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056986" w:rsidRDefault="00056986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56986" w:rsidRDefault="00843256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056986" w:rsidRDefault="00056986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40178E" w:rsidRDefault="00843256">
      <w:pPr>
        <w:shd w:val="clear" w:color="auto" w:fill="FFFFFF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Затвердити технічну документацію з нормативної грошової оцінки земельної ділянки загальною площею 0,0003 га (кадастровий номер 5623887600:04:012:1297) для розміщення, будівництва, експлуатації та обслуговування   будівель   і  споруд   об’єктів  передачі  електричної  енергії   на території </w:t>
      </w:r>
      <w:r w:rsidR="0040178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Млинівської</w:t>
      </w:r>
      <w:r w:rsidR="004017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селищної </w:t>
      </w:r>
      <w:r w:rsidR="0040178E">
        <w:rPr>
          <w:sz w:val="28"/>
          <w:szCs w:val="28"/>
          <w:lang w:val="uk-UA"/>
        </w:rPr>
        <w:t xml:space="preserve"> </w:t>
      </w:r>
      <w:r w:rsidR="0040178E">
        <w:rPr>
          <w:sz w:val="28"/>
          <w:lang w:val="uk-UA"/>
        </w:rPr>
        <w:t>територіальної  громади</w:t>
      </w:r>
      <w:r>
        <w:rPr>
          <w:sz w:val="28"/>
          <w:szCs w:val="28"/>
          <w:lang w:val="uk-UA"/>
        </w:rPr>
        <w:t xml:space="preserve"> </w:t>
      </w:r>
      <w:r w:rsidR="004017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Дубенського району </w:t>
      </w:r>
    </w:p>
    <w:p w:rsidR="0040178E" w:rsidRDefault="0040178E" w:rsidP="0040178E">
      <w:pPr>
        <w:shd w:val="clear" w:color="auto" w:fill="FFFFFF"/>
        <w:tabs>
          <w:tab w:val="left" w:pos="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0178E" w:rsidRDefault="0040178E" w:rsidP="0040178E">
      <w:pPr>
        <w:shd w:val="clear" w:color="auto" w:fill="FFFFFF"/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056986" w:rsidRDefault="00843256">
      <w:pPr>
        <w:shd w:val="clear" w:color="auto" w:fill="FFFFFF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Рівненської </w:t>
      </w:r>
      <w:r w:rsidR="004017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області, </w:t>
      </w:r>
      <w:r w:rsidR="0040178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розроблену  </w:t>
      </w:r>
      <w:r w:rsidR="00033A2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приватним </w:t>
      </w:r>
      <w:r w:rsidR="00033A2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підприємством </w:t>
      </w:r>
      <w:r w:rsidR="00033A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Ставищенський</w:t>
      </w:r>
      <w:proofErr w:type="spellEnd"/>
      <w:r w:rsidR="00033A2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землевпорядний Центр». Нормативна   грошова   оцінка  земельної ділянки площею 0,0003 га, яка розташована  на території Млинівської селищної </w:t>
      </w:r>
      <w:r w:rsidR="003D4670">
        <w:rPr>
          <w:sz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 Дубенського району Рівненської </w:t>
      </w:r>
      <w:bookmarkStart w:id="0" w:name="_GoBack"/>
      <w:bookmarkEnd w:id="0"/>
      <w:r>
        <w:rPr>
          <w:sz w:val="28"/>
          <w:szCs w:val="28"/>
          <w:lang w:val="uk-UA"/>
        </w:rPr>
        <w:t>області, становить 298,34  (двісті дев’яносто вісім  гривень 34 копійки).</w:t>
      </w:r>
    </w:p>
    <w:p w:rsidR="00056986" w:rsidRDefault="00056986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056986" w:rsidRDefault="00843256">
      <w:pPr>
        <w:pStyle w:val="aa"/>
        <w:shd w:val="clear" w:color="auto" w:fill="FFFFFF"/>
        <w:ind w:left="0" w:firstLine="6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Контроль за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</w:t>
      </w:r>
      <w:proofErr w:type="spellEnd"/>
      <w:r>
        <w:rPr>
          <w:sz w:val="28"/>
          <w:szCs w:val="28"/>
          <w:lang w:val="uk-UA"/>
        </w:rPr>
        <w:t>ті</w:t>
      </w:r>
      <w:proofErr w:type="spellStart"/>
      <w:r>
        <w:rPr>
          <w:sz w:val="28"/>
          <w:szCs w:val="28"/>
        </w:rPr>
        <w:t>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56986" w:rsidRDefault="00056986">
      <w:pPr>
        <w:ind w:left="708"/>
        <w:jc w:val="both"/>
        <w:rPr>
          <w:sz w:val="28"/>
          <w:szCs w:val="28"/>
        </w:rPr>
      </w:pPr>
    </w:p>
    <w:p w:rsidR="00056986" w:rsidRDefault="00056986">
      <w:pPr>
        <w:jc w:val="both"/>
        <w:rPr>
          <w:sz w:val="28"/>
          <w:szCs w:val="28"/>
        </w:rPr>
      </w:pPr>
    </w:p>
    <w:p w:rsidR="00056986" w:rsidRDefault="00056986">
      <w:pPr>
        <w:jc w:val="both"/>
        <w:rPr>
          <w:sz w:val="28"/>
          <w:szCs w:val="28"/>
          <w:lang w:val="uk-UA"/>
        </w:rPr>
      </w:pPr>
    </w:p>
    <w:p w:rsidR="007A24E5" w:rsidRDefault="007A24E5" w:rsidP="007A24E5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7A24E5" w:rsidRDefault="007A24E5" w:rsidP="007A24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056986" w:rsidRDefault="00056986">
      <w:pPr>
        <w:tabs>
          <w:tab w:val="left" w:pos="7088"/>
        </w:tabs>
        <w:jc w:val="both"/>
      </w:pPr>
    </w:p>
    <w:p w:rsidR="007A24E5" w:rsidRDefault="007A24E5">
      <w:pPr>
        <w:tabs>
          <w:tab w:val="left" w:pos="7088"/>
        </w:tabs>
        <w:jc w:val="both"/>
      </w:pPr>
    </w:p>
    <w:p w:rsidR="007A24E5" w:rsidRDefault="007A24E5">
      <w:pPr>
        <w:tabs>
          <w:tab w:val="left" w:pos="7088"/>
        </w:tabs>
        <w:jc w:val="both"/>
      </w:pPr>
    </w:p>
    <w:p w:rsidR="007A24E5" w:rsidRDefault="007A24E5">
      <w:pPr>
        <w:tabs>
          <w:tab w:val="left" w:pos="7088"/>
        </w:tabs>
        <w:jc w:val="both"/>
      </w:pPr>
    </w:p>
    <w:p w:rsidR="007A24E5" w:rsidRDefault="007A24E5">
      <w:pPr>
        <w:tabs>
          <w:tab w:val="left" w:pos="7088"/>
        </w:tabs>
        <w:jc w:val="both"/>
      </w:pPr>
    </w:p>
    <w:p w:rsidR="007A24E5" w:rsidRDefault="007A24E5">
      <w:pPr>
        <w:tabs>
          <w:tab w:val="left" w:pos="7088"/>
        </w:tabs>
        <w:jc w:val="both"/>
      </w:pPr>
    </w:p>
    <w:sectPr w:rsidR="007A24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6310" w:rsidRDefault="00A56310">
      <w:r>
        <w:separator/>
      </w:r>
    </w:p>
  </w:endnote>
  <w:endnote w:type="continuationSeparator" w:id="0">
    <w:p w:rsidR="00A56310" w:rsidRDefault="00A5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6310" w:rsidRDefault="00A56310">
      <w:r>
        <w:separator/>
      </w:r>
    </w:p>
  </w:footnote>
  <w:footnote w:type="continuationSeparator" w:id="0">
    <w:p w:rsidR="00A56310" w:rsidRDefault="00A56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96"/>
    <w:rsid w:val="00004556"/>
    <w:rsid w:val="00006A06"/>
    <w:rsid w:val="0001429D"/>
    <w:rsid w:val="00033A26"/>
    <w:rsid w:val="00041B4D"/>
    <w:rsid w:val="0004751D"/>
    <w:rsid w:val="00056986"/>
    <w:rsid w:val="00061F39"/>
    <w:rsid w:val="000665C7"/>
    <w:rsid w:val="00070227"/>
    <w:rsid w:val="000737B9"/>
    <w:rsid w:val="000A1470"/>
    <w:rsid w:val="000B14D9"/>
    <w:rsid w:val="000B3FC1"/>
    <w:rsid w:val="000D2A5D"/>
    <w:rsid w:val="000E7F7B"/>
    <w:rsid w:val="00103934"/>
    <w:rsid w:val="00115483"/>
    <w:rsid w:val="00142603"/>
    <w:rsid w:val="00156FD7"/>
    <w:rsid w:val="001A02E3"/>
    <w:rsid w:val="001A581A"/>
    <w:rsid w:val="001B1DB5"/>
    <w:rsid w:val="001B5B44"/>
    <w:rsid w:val="001C4B27"/>
    <w:rsid w:val="001D762A"/>
    <w:rsid w:val="001E123A"/>
    <w:rsid w:val="0020289A"/>
    <w:rsid w:val="0020501F"/>
    <w:rsid w:val="00222E61"/>
    <w:rsid w:val="00234A22"/>
    <w:rsid w:val="00240B06"/>
    <w:rsid w:val="00240CCF"/>
    <w:rsid w:val="0026433C"/>
    <w:rsid w:val="002900E6"/>
    <w:rsid w:val="002966CC"/>
    <w:rsid w:val="002A0D9B"/>
    <w:rsid w:val="002B0966"/>
    <w:rsid w:val="002C1712"/>
    <w:rsid w:val="002C6926"/>
    <w:rsid w:val="002D28D7"/>
    <w:rsid w:val="002D683E"/>
    <w:rsid w:val="002E6040"/>
    <w:rsid w:val="002F22DA"/>
    <w:rsid w:val="00310C47"/>
    <w:rsid w:val="00321728"/>
    <w:rsid w:val="00344DCF"/>
    <w:rsid w:val="00351011"/>
    <w:rsid w:val="00352622"/>
    <w:rsid w:val="00353357"/>
    <w:rsid w:val="00360605"/>
    <w:rsid w:val="003640B1"/>
    <w:rsid w:val="00382BE4"/>
    <w:rsid w:val="00386755"/>
    <w:rsid w:val="00395C12"/>
    <w:rsid w:val="003B71BF"/>
    <w:rsid w:val="003D4670"/>
    <w:rsid w:val="003E3BDF"/>
    <w:rsid w:val="0040178E"/>
    <w:rsid w:val="0042008D"/>
    <w:rsid w:val="00430DD5"/>
    <w:rsid w:val="00435391"/>
    <w:rsid w:val="00447024"/>
    <w:rsid w:val="00466842"/>
    <w:rsid w:val="004755EC"/>
    <w:rsid w:val="00480B6C"/>
    <w:rsid w:val="004A47C4"/>
    <w:rsid w:val="004A4C70"/>
    <w:rsid w:val="004B160B"/>
    <w:rsid w:val="004C6A39"/>
    <w:rsid w:val="004E3A6D"/>
    <w:rsid w:val="004E41C0"/>
    <w:rsid w:val="004E4B0C"/>
    <w:rsid w:val="004F486D"/>
    <w:rsid w:val="004F70FF"/>
    <w:rsid w:val="00502B2D"/>
    <w:rsid w:val="00504960"/>
    <w:rsid w:val="00506BF8"/>
    <w:rsid w:val="005127D4"/>
    <w:rsid w:val="00514FF9"/>
    <w:rsid w:val="0055207E"/>
    <w:rsid w:val="005539B1"/>
    <w:rsid w:val="00562EC1"/>
    <w:rsid w:val="005665BD"/>
    <w:rsid w:val="005701AD"/>
    <w:rsid w:val="005714EF"/>
    <w:rsid w:val="00586B09"/>
    <w:rsid w:val="005B40FA"/>
    <w:rsid w:val="005C6CFA"/>
    <w:rsid w:val="006021A5"/>
    <w:rsid w:val="00617E18"/>
    <w:rsid w:val="00634012"/>
    <w:rsid w:val="006341A5"/>
    <w:rsid w:val="00677D82"/>
    <w:rsid w:val="00683452"/>
    <w:rsid w:val="006964E8"/>
    <w:rsid w:val="006A2160"/>
    <w:rsid w:val="006A7D03"/>
    <w:rsid w:val="006B25E1"/>
    <w:rsid w:val="006D0A08"/>
    <w:rsid w:val="006E1759"/>
    <w:rsid w:val="007237E4"/>
    <w:rsid w:val="00724D8A"/>
    <w:rsid w:val="00737E06"/>
    <w:rsid w:val="00793E33"/>
    <w:rsid w:val="007A24E5"/>
    <w:rsid w:val="007A39A6"/>
    <w:rsid w:val="007A4ADC"/>
    <w:rsid w:val="007B313E"/>
    <w:rsid w:val="007D6A15"/>
    <w:rsid w:val="007E13D4"/>
    <w:rsid w:val="00817E41"/>
    <w:rsid w:val="0082482C"/>
    <w:rsid w:val="00825800"/>
    <w:rsid w:val="008335EE"/>
    <w:rsid w:val="00836762"/>
    <w:rsid w:val="00837A08"/>
    <w:rsid w:val="00843256"/>
    <w:rsid w:val="00855AF3"/>
    <w:rsid w:val="00856DC0"/>
    <w:rsid w:val="00865D29"/>
    <w:rsid w:val="00873411"/>
    <w:rsid w:val="008841FA"/>
    <w:rsid w:val="00886921"/>
    <w:rsid w:val="00895239"/>
    <w:rsid w:val="008A1F1E"/>
    <w:rsid w:val="008C1488"/>
    <w:rsid w:val="008C1F6B"/>
    <w:rsid w:val="008C7AC2"/>
    <w:rsid w:val="008E510E"/>
    <w:rsid w:val="008F4052"/>
    <w:rsid w:val="00902FF0"/>
    <w:rsid w:val="009062FB"/>
    <w:rsid w:val="00934369"/>
    <w:rsid w:val="00957AD8"/>
    <w:rsid w:val="00961907"/>
    <w:rsid w:val="00974741"/>
    <w:rsid w:val="009947BD"/>
    <w:rsid w:val="00995FF8"/>
    <w:rsid w:val="009A58FA"/>
    <w:rsid w:val="009C0642"/>
    <w:rsid w:val="009E53CD"/>
    <w:rsid w:val="009E7F2B"/>
    <w:rsid w:val="009F4252"/>
    <w:rsid w:val="009F6CD2"/>
    <w:rsid w:val="00A04ECD"/>
    <w:rsid w:val="00A22245"/>
    <w:rsid w:val="00A23FCA"/>
    <w:rsid w:val="00A364F5"/>
    <w:rsid w:val="00A4009A"/>
    <w:rsid w:val="00A43558"/>
    <w:rsid w:val="00A4656A"/>
    <w:rsid w:val="00A56310"/>
    <w:rsid w:val="00A60BC8"/>
    <w:rsid w:val="00A6120C"/>
    <w:rsid w:val="00A670AC"/>
    <w:rsid w:val="00A672C7"/>
    <w:rsid w:val="00A71663"/>
    <w:rsid w:val="00A91F3C"/>
    <w:rsid w:val="00AB20C5"/>
    <w:rsid w:val="00AD590E"/>
    <w:rsid w:val="00AE0C98"/>
    <w:rsid w:val="00B353F0"/>
    <w:rsid w:val="00B45699"/>
    <w:rsid w:val="00B52D22"/>
    <w:rsid w:val="00BA42D7"/>
    <w:rsid w:val="00BA45F2"/>
    <w:rsid w:val="00BB7814"/>
    <w:rsid w:val="00BE7563"/>
    <w:rsid w:val="00C058C1"/>
    <w:rsid w:val="00C11D7A"/>
    <w:rsid w:val="00C1565D"/>
    <w:rsid w:val="00C33F69"/>
    <w:rsid w:val="00C54DC2"/>
    <w:rsid w:val="00C62E76"/>
    <w:rsid w:val="00C90012"/>
    <w:rsid w:val="00C91DE3"/>
    <w:rsid w:val="00C97087"/>
    <w:rsid w:val="00CA7ED0"/>
    <w:rsid w:val="00CB3E0B"/>
    <w:rsid w:val="00CC6A07"/>
    <w:rsid w:val="00CD3061"/>
    <w:rsid w:val="00CF4E93"/>
    <w:rsid w:val="00D002A6"/>
    <w:rsid w:val="00D01D56"/>
    <w:rsid w:val="00D06696"/>
    <w:rsid w:val="00D1502C"/>
    <w:rsid w:val="00D3689A"/>
    <w:rsid w:val="00D5287E"/>
    <w:rsid w:val="00D80EA2"/>
    <w:rsid w:val="00D97AC6"/>
    <w:rsid w:val="00E01339"/>
    <w:rsid w:val="00E06970"/>
    <w:rsid w:val="00E14541"/>
    <w:rsid w:val="00E22B2B"/>
    <w:rsid w:val="00E5693C"/>
    <w:rsid w:val="00E75F0B"/>
    <w:rsid w:val="00E8212B"/>
    <w:rsid w:val="00E86534"/>
    <w:rsid w:val="00EA2C13"/>
    <w:rsid w:val="00EB0AB1"/>
    <w:rsid w:val="00ED0399"/>
    <w:rsid w:val="00EE3CEB"/>
    <w:rsid w:val="00EF05D7"/>
    <w:rsid w:val="00F05815"/>
    <w:rsid w:val="00F227D9"/>
    <w:rsid w:val="00F2790C"/>
    <w:rsid w:val="00F47580"/>
    <w:rsid w:val="00F50734"/>
    <w:rsid w:val="00F522CF"/>
    <w:rsid w:val="00F54B47"/>
    <w:rsid w:val="00F614E9"/>
    <w:rsid w:val="00F6650F"/>
    <w:rsid w:val="00F732AF"/>
    <w:rsid w:val="00F825B1"/>
    <w:rsid w:val="00F84B23"/>
    <w:rsid w:val="00FC00B7"/>
    <w:rsid w:val="00FD1F2D"/>
    <w:rsid w:val="00FE6F69"/>
    <w:rsid w:val="00FF2CD8"/>
    <w:rsid w:val="00FF4700"/>
    <w:rsid w:val="24096B93"/>
    <w:rsid w:val="42723476"/>
    <w:rsid w:val="7F21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08967"/>
  <w15:docId w15:val="{F6B93AC2-4786-44F4-8304-51823F26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semiHidden/>
    <w:unhideWhenUsed/>
    <w:qFormat/>
    <w:pPr>
      <w:tabs>
        <w:tab w:val="left" w:pos="9498"/>
      </w:tabs>
      <w:suppressAutoHyphens w:val="0"/>
      <w:ind w:left="284" w:hanging="142"/>
      <w:jc w:val="both"/>
    </w:pPr>
    <w:rPr>
      <w:sz w:val="26"/>
      <w:szCs w:val="20"/>
      <w:lang w:eastAsia="ru-RU"/>
    </w:rPr>
  </w:style>
  <w:style w:type="paragraph" w:styleId="a9">
    <w:name w:val="Normal (Web)"/>
    <w:basedOn w:val="a"/>
    <w:uiPriority w:val="99"/>
    <w:unhideWhenUsed/>
    <w:pPr>
      <w:suppressAutoHyphens w:val="0"/>
      <w:spacing w:before="280" w:after="280"/>
    </w:pPr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lang w:eastAsia="ru-RU"/>
    </w:rPr>
  </w:style>
  <w:style w:type="paragraph" w:customStyle="1" w:styleId="Style4">
    <w:name w:val="Style4"/>
    <w:basedOn w:val="a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Текст у виносці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pPr>
      <w:suppressAutoHyphens w:val="0"/>
      <w:ind w:left="720"/>
      <w:contextualSpacing/>
    </w:pPr>
    <w:rPr>
      <w:lang w:eastAsia="ru-RU"/>
    </w:rPr>
  </w:style>
  <w:style w:type="character" w:customStyle="1" w:styleId="HTML0">
    <w:name w:val="Стандартний HTML Знак"/>
    <w:basedOn w:val="a0"/>
    <w:link w:val="HTML"/>
    <w:semiHidden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8">
    <w:name w:val="Основний текст з відступом Знак"/>
    <w:basedOn w:val="a0"/>
    <w:link w:val="a7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rvps2">
    <w:name w:val="rvps2"/>
    <w:basedOn w:val="a"/>
    <w:qFormat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4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2226-349E-467D-BDE2-6E94C138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1507</Words>
  <Characters>859</Characters>
  <Application>Microsoft Office Word</Application>
  <DocSecurity>0</DocSecurity>
  <Lines>7</Lines>
  <Paragraphs>4</Paragraphs>
  <ScaleCrop>false</ScaleCrop>
  <Company>Microsoft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26</cp:revision>
  <cp:lastPrinted>2026-08-24T08:48:00Z</cp:lastPrinted>
  <dcterms:created xsi:type="dcterms:W3CDTF">2024-08-16T09:56:00Z</dcterms:created>
  <dcterms:modified xsi:type="dcterms:W3CDTF">2026-08-24T08:52:00Z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F86974D05522468B9DA247041D684B88_12</vt:lpwstr>
  </property>
</Properties>
</file>